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  <w:lang w:eastAsia="ru-RU"/>
        </w:rPr>
        <w:drawing xmlns:mc="http://schemas.openxmlformats.org/markup-compatibility/2006">
          <wp:anchor allowOverlap="1" behindDoc="0" distT="0" distB="0" distL="114300" distR="114300" layoutInCell="1" locked="0" relativeHeight="251659264" simplePos="0">
            <wp:simplePos x="0" y="0"/>
            <wp:positionH relativeFrom="column">
              <wp:posOffset>-76667</wp:posOffset>
            </wp:positionH>
            <wp:positionV relativeFrom="paragraph">
              <wp:posOffset>-11718</wp:posOffset>
            </wp:positionV>
            <wp:extent cx="2387720" cy="802257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720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cs="Times New Roman" w:hAnsi="Times New Roman"/>
          <w:b/>
          <w:sz w:val="26"/>
          <w:szCs w:val="26"/>
        </w:rPr>
      </w:pPr>
    </w:p>
    <w:p>
      <w:pPr>
        <w:rPr>
          <w:rFonts w:ascii="Times New Roman" w:cs="Times New Roman" w:hAnsi="Times New Roman"/>
          <w:b/>
          <w:sz w:val="26"/>
          <w:szCs w:val="26"/>
        </w:rPr>
      </w:pPr>
    </w:p>
    <w:p>
      <w:pPr>
        <w:ind w:right="424"/>
        <w:jc w:val="center"/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</w:pPr>
      <w:r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  <w:t>Правила по</w:t>
      </w:r>
      <w:r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  <w:t>сещения пациентов в стационарных</w:t>
      </w:r>
      <w:r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  <w:t xml:space="preserve"> отделения</w:t>
      </w:r>
      <w:r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  <w:t>х</w:t>
      </w:r>
    </w:p>
    <w:p>
      <w:pPr>
        <w:ind w:right="424"/>
        <w:jc w:val="center"/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</w:pPr>
      <w:r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  <w:t xml:space="preserve"> СПб</w:t>
      </w:r>
      <w:r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  <w:t xml:space="preserve"> ГБУЗ «</w:t>
      </w:r>
      <w:r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  <w:t>ГорКВД</w:t>
      </w:r>
      <w:r>
        <w:rPr>
          <w:rFonts w:ascii="Times New Roman" w:cs="Times New Roman" w:hAnsi="Times New Roman"/>
          <w:b/>
          <w:color w:val="215867" w:themeColor="accent5" w:themeShade="80"/>
          <w:sz w:val="30"/>
          <w:szCs w:val="30"/>
        </w:rPr>
        <w:t>»</w:t>
      </w:r>
    </w:p>
    <w:p>
      <w:pPr>
        <w:spacing w:after="0" w:line="360" w:lineRule="auto"/>
        <w:ind w:right="424"/>
        <w:jc w:val="both"/>
        <w:rPr>
          <w:rFonts w:ascii="Times New Roman" w:cs="Times New Roman" w:hAnsi="Times New Roman"/>
          <w:color w:val="auto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В соответствии с Постановлением Главного государственного санитарного врача по городу Санкт-Петербург №4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от 04</w:t>
      </w:r>
      <w:r>
        <w:rPr>
          <w:rFonts w:ascii="Times New Roman" w:cs="Times New Roman" w:hAnsi="Times New Roman"/>
          <w:sz w:val="22"/>
          <w:szCs w:val="22"/>
        </w:rPr>
        <w:t>.07.</w:t>
      </w:r>
      <w:r>
        <w:rPr>
          <w:rFonts w:ascii="Times New Roman" w:cs="Times New Roman" w:hAnsi="Times New Roman"/>
          <w:sz w:val="22"/>
          <w:szCs w:val="22"/>
        </w:rPr>
        <w:t xml:space="preserve">2022 года </w:t>
      </w:r>
      <w:r>
        <w:rPr>
          <w:rFonts w:ascii="Times New Roman" w:cs="Times New Roman" w:hAnsi="Times New Roman"/>
          <w:sz w:val="22"/>
          <w:szCs w:val="22"/>
        </w:rPr>
        <w:t>снят запрет на</w:t>
      </w:r>
      <w:r>
        <w:rPr>
          <w:rFonts w:ascii="Times New Roman" w:cs="Times New Roman" w:hAnsi="Times New Roman"/>
          <w:sz w:val="22"/>
          <w:szCs w:val="22"/>
        </w:rPr>
        <w:t xml:space="preserve"> допуск посетителей </w:t>
      </w:r>
      <w:r>
        <w:rPr>
          <w:rFonts w:ascii="Times New Roman" w:cs="Times New Roman" w:hAnsi="Times New Roman"/>
          <w:sz w:val="22"/>
          <w:szCs w:val="22"/>
        </w:rPr>
        <w:t>к пациентам, находящих</w:t>
      </w:r>
      <w:r>
        <w:rPr>
          <w:rFonts w:ascii="Times New Roman" w:cs="Times New Roman" w:hAnsi="Times New Roman"/>
          <w:sz w:val="22"/>
          <w:szCs w:val="22"/>
        </w:rPr>
        <w:t>ся на лечении в медицинских организациях стационарного типа</w:t>
      </w:r>
      <w:r>
        <w:rPr>
          <w:rFonts w:ascii="Times New Roman" w:cs="Times New Roman" w:hAnsi="Times New Roman"/>
          <w:sz w:val="22"/>
          <w:szCs w:val="22"/>
        </w:rPr>
        <w:t xml:space="preserve">. </w:t>
      </w:r>
      <w:r>
        <w:rPr>
          <w:rFonts w:ascii="Times New Roman" w:cs="Times New Roman" w:hAnsi="Times New Roman"/>
          <w:sz w:val="22"/>
          <w:szCs w:val="22"/>
        </w:rPr>
        <w:t>В связи с этим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bCs/>
          <w:sz w:val="22"/>
          <w:szCs w:val="22"/>
        </w:rPr>
        <w:t xml:space="preserve">вновь разрешён доступ посетителей к пациентам, находящихся </w:t>
      </w:r>
      <w:r>
        <w:rPr>
          <w:rFonts w:ascii="Times New Roman" w:cs="Times New Roman" w:hAnsi="Times New Roman"/>
          <w:b/>
          <w:bCs/>
          <w:sz w:val="22"/>
          <w:szCs w:val="22"/>
        </w:rPr>
        <w:t>на стационарном лечении</w:t>
      </w:r>
      <w:r>
        <w:rPr>
          <w:rFonts w:ascii="Times New Roman" w:cs="Times New Roman" w:hAnsi="Times New Roman"/>
          <w:b/>
          <w:bCs/>
          <w:sz w:val="22"/>
          <w:szCs w:val="22"/>
        </w:rPr>
        <w:t xml:space="preserve"> в СПб ГБУЗ «Городской кожно-венерологический диспансер» (СПб ГБУЗ «ГорКВД»</w:t>
      </w:r>
      <w:r>
        <w:rPr>
          <w:rFonts w:ascii="Times New Roman" w:cs="Times New Roman" w:hAnsi="Times New Roman"/>
          <w:b/>
          <w:bCs/>
          <w:sz w:val="22"/>
          <w:szCs w:val="22"/>
        </w:rPr>
        <w:t>)</w:t>
      </w:r>
      <w:r>
        <w:rPr>
          <w:rFonts w:ascii="Times New Roman" w:cs="Times New Roman" w:hAnsi="Times New Roman"/>
          <w:sz w:val="22"/>
          <w:szCs w:val="22"/>
        </w:rPr>
        <w:t>.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color w:val="auto"/>
          <w:sz w:val="22"/>
          <w:szCs w:val="22"/>
        </w:rPr>
        <w:t>Порядок посещения определен приказом главного врача от 06.07.2022 № 177-о «О внесении изменений в приказ от 13.08.2021 г. № 180-0 «О допуске посетителей в СПб ГБУЗ «ГорКВД» в условиях сохранения рисков распространения новой короновирусной инфекции (</w:t>
      </w:r>
      <w:r>
        <w:rPr>
          <w:rFonts w:ascii="Times New Roman" w:cs="Times New Roman" w:hAnsi="Times New Roman"/>
          <w:color w:val="auto"/>
          <w:sz w:val="22"/>
          <w:szCs w:val="22"/>
          <w:lang w:val="en-US"/>
        </w:rPr>
        <w:t>COVID</w:t>
      </w:r>
      <w:r>
        <w:rPr>
          <w:rFonts w:ascii="Times New Roman" w:cs="Times New Roman" w:hAnsi="Times New Roman"/>
          <w:color w:val="auto"/>
          <w:sz w:val="22"/>
          <w:szCs w:val="22"/>
        </w:rPr>
        <w:t>-19)</w:t>
      </w:r>
      <w:r>
        <w:rPr>
          <w:rFonts w:ascii="Times New Roman" w:cs="Times New Roman" w:hAnsi="Times New Roman"/>
          <w:color w:val="auto"/>
          <w:sz w:val="22"/>
          <w:szCs w:val="22"/>
        </w:rPr>
        <w:t>.</w:t>
      </w:r>
    </w:p>
    <w:p>
      <w:pPr>
        <w:spacing w:after="0" w:line="240" w:lineRule="auto"/>
        <w:ind w:right="424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360" w:lineRule="auto"/>
        <w:ind w:left="0" w:right="0" w:firstLine="0"/>
        <w:jc w:val="lef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bCs/>
          <w:sz w:val="22"/>
          <w:szCs w:val="22"/>
          <w:shd w:val="clear" w:color="auto" w:fill="ffffff"/>
        </w:rPr>
        <w:t>Напоминаем Вам о необходимости соблюдения противоэпидемических мер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 xml:space="preserve">с </w:t>
      </w:r>
      <w:r>
        <w:rPr>
          <w:rFonts w:ascii="Times New Roman" w:cs="Times New Roman" w:hAnsi="Times New Roman"/>
          <w:sz w:val="22"/>
          <w:szCs w:val="22"/>
        </w:rPr>
        <w:t xml:space="preserve">учётом сохранения рисков распространения новой коронавирусной </w:t>
      </w:r>
      <w:r>
        <w:rPr>
          <w:rFonts w:ascii="Times New Roman" w:cs="Times New Roman" w:hAnsi="Times New Roman"/>
          <w:sz w:val="22"/>
          <w:szCs w:val="22"/>
        </w:rPr>
        <w:t>инфекции</w:t>
      </w:r>
      <w:r>
        <w:rPr>
          <w:rFonts w:ascii="Times New Roman" w:cs="Times New Roman" w:hAnsi="Times New Roman"/>
          <w:sz w:val="22"/>
          <w:szCs w:val="22"/>
        </w:rPr>
        <w:t xml:space="preserve"> (</w:t>
      </w:r>
      <w:r>
        <w:rPr>
          <w:rFonts w:ascii="Times New Roman" w:cs="Times New Roman" w:hAnsi="Times New Roman"/>
          <w:sz w:val="22"/>
          <w:szCs w:val="22"/>
          <w:lang w:val="en-US"/>
        </w:rPr>
        <w:t>COVID</w:t>
      </w:r>
      <w:r>
        <w:rPr>
          <w:rFonts w:ascii="Times New Roman" w:cs="Times New Roman" w:hAnsi="Times New Roman"/>
          <w:sz w:val="22"/>
          <w:szCs w:val="22"/>
        </w:rPr>
        <w:t>-19)</w:t>
      </w:r>
      <w:r>
        <w:rPr>
          <w:rFonts w:ascii="Times New Roman" w:cs="Times New Roman" w:hAnsi="Times New Roman"/>
          <w:sz w:val="22"/>
          <w:szCs w:val="22"/>
        </w:rPr>
        <w:t xml:space="preserve">, а также согласно требований </w:t>
      </w:r>
      <w:r>
        <w:rPr>
          <w:rFonts w:ascii="Times New Roman" w:cs="Times New Roman" w:hAnsi="Times New Roman"/>
          <w:b w:val="off"/>
          <w:bCs w:val="off"/>
          <w:color w:val="000000"/>
          <w:sz w:val="22"/>
          <w:szCs w:val="22"/>
          <w:rtl w:val="off"/>
          <w:lang w:val="ru-RU" w:bidi="ru-RU" w:eastAsia="ru-RU"/>
        </w:rPr>
        <w:t>СанПиН</w:t>
      </w:r>
      <w:r>
        <w:rPr>
          <w:rFonts w:ascii="Times New Roman" w:cs="Times New Roman" w:hAnsi="Times New Roman"/>
          <w:color w:val="auto"/>
          <w:sz w:val="22"/>
          <w:szCs w:val="22"/>
        </w:rPr>
        <w:t xml:space="preserve"> 3.1.3597-20 «Профилактика новой коронавирусной инфекции (COVID-19) в редакции от 20.06.2022 г., МР 3.1.0209-20 «Рекомендации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</w:t>
      </w:r>
      <w:r>
        <w:rPr>
          <w:rFonts w:ascii="Times New Roman" w:cs="Times New Roman" w:hAnsi="Times New Roman"/>
          <w:color w:val="auto"/>
          <w:sz w:val="22"/>
          <w:szCs w:val="22"/>
        </w:rPr>
        <w:t xml:space="preserve"> в условиях сохранения рисков инфицирования новой короновирусной инфекцией (COVID-19)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color w:val="auto"/>
          <w:sz w:val="22"/>
          <w:szCs w:val="22"/>
        </w:rPr>
        <w:t xml:space="preserve"> и </w:t>
      </w:r>
      <w:r>
        <w:rPr>
          <w:rFonts w:ascii="Times New Roman" w:cs="Times New Roman" w:hAnsi="Times New Roman"/>
          <w:b w:val="off"/>
          <w:bCs w:val="off"/>
          <w:color w:val="000000"/>
          <w:sz w:val="22"/>
          <w:szCs w:val="22"/>
          <w:rtl w:val="off"/>
          <w:lang w:val="ru-RU" w:bidi="ru-RU" w:eastAsia="ru-RU"/>
        </w:rPr>
        <w:t xml:space="preserve">СанПиН 3.3686-21 </w:t>
      </w:r>
      <w:r>
        <w:rPr>
          <w:rFonts w:ascii="Times New Roman" w:cs="Times New Roman" w:hAnsi="Times New Roman"/>
          <w:color w:val="auto"/>
          <w:sz w:val="22"/>
          <w:szCs w:val="22"/>
        </w:rPr>
        <w:t>«</w:t>
      </w:r>
      <w:r>
        <w:rPr>
          <w:rFonts w:ascii="Times New Roman" w:cs="Times New Roman" w:hAnsi="Times New Roman"/>
          <w:b w:val="off"/>
          <w:bCs w:val="off"/>
          <w:color w:val="000000"/>
          <w:sz w:val="22"/>
          <w:szCs w:val="22"/>
          <w:rtl w:val="off"/>
          <w:lang w:val="ru-RU" w:bidi="ru-RU" w:eastAsia="ru-RU"/>
        </w:rPr>
        <w:t>Санитарно-эпидемиологические требования по профилактике инфекционных болезней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b w:val="off"/>
          <w:bCs w:val="off"/>
          <w:color w:val="000000"/>
          <w:sz w:val="22"/>
          <w:szCs w:val="22"/>
          <w:rtl w:val="off"/>
          <w:lang w:val="ru-RU" w:bidi="ru-RU" w:eastAsia="ru-RU"/>
        </w:rPr>
        <w:t>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2"/>
          <w:szCs w:val="22"/>
        </w:rPr>
      </w:pPr>
    </w:p>
    <w:p>
      <w:pPr>
        <w:numPr>
          <w:ilvl w:val="0"/>
          <w:numId w:val="6"/>
        </w:numPr>
        <w:spacing w:after="0" w:line="360" w:lineRule="auto"/>
        <w:jc w:val="both"/>
        <w:rPr>
          <w:rFonts w:ascii="Times New Roman" w:cs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К посещению не допускаются лица с температурой тела выше 37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 xml:space="preserve"> С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и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/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 xml:space="preserve">или имеющих признаки острой респираторной инфекции (повышенная температура, кашель, насморк). 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cs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Посетители должны использовать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средства индивидуальной защиты (маски)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.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numPr>
          <w:ilvl w:val="0"/>
          <w:numId w:val="8"/>
        </w:numPr>
        <w:spacing w:after="0" w:line="360" w:lineRule="auto"/>
        <w:jc w:val="both"/>
        <w:rPr>
          <w:rFonts w:ascii="Times New Roman" w:cs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Местами общения посетителей и пациентов, находящихся на стационарном лечении в СПб ГБУЗ «ГорКВД», определены холлы 1-го этажа и территория учреждения.</w:t>
      </w:r>
    </w:p>
    <w:p>
      <w:pPr>
        <w:numPr>
          <w:ilvl w:val="0"/>
          <w:numId w:val="8"/>
        </w:numPr>
        <w:spacing w:after="0" w:line="360" w:lineRule="auto"/>
        <w:jc w:val="both"/>
        <w:rPr>
          <w:rFonts w:ascii="Times New Roman" w:cs="Times New Roman" w:hAnsi="Times New Roman"/>
          <w:color w:val="auto"/>
          <w:sz w:val="22"/>
          <w:szCs w:val="22"/>
        </w:rPr>
      </w:pP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Время посещения не должно превышать 15 минут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>.</w:t>
      </w:r>
      <w:r>
        <w:rPr>
          <w:rFonts w:ascii="Times New Roman" w:cs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right="424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360" w:lineRule="auto"/>
        <w:ind w:right="42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График</w:t>
      </w:r>
      <w:r>
        <w:rPr>
          <w:rFonts w:ascii="Times New Roman" w:cs="Times New Roman" w:hAnsi="Times New Roman"/>
          <w:sz w:val="24"/>
          <w:szCs w:val="24"/>
        </w:rPr>
        <w:t xml:space="preserve"> приема посетителей</w:t>
      </w:r>
      <w:r>
        <w:rPr>
          <w:rFonts w:ascii="Times New Roman" w:cs="Times New Roman" w:hAnsi="Times New Roman"/>
          <w:sz w:val="24"/>
          <w:szCs w:val="24"/>
        </w:rPr>
        <w:t>, утвержденный</w:t>
      </w:r>
      <w:r>
        <w:rPr>
          <w:rFonts w:ascii="Times New Roman" w:cs="Times New Roman" w:hAnsi="Times New Roman"/>
          <w:sz w:val="24"/>
          <w:szCs w:val="24"/>
        </w:rPr>
        <w:t xml:space="preserve"> Правилами поступления и пребывания пациентов в стационаре </w:t>
      </w:r>
      <w:r>
        <w:rPr>
          <w:rFonts w:ascii="Times New Roman" w:cs="Times New Roman" w:hAnsi="Times New Roman"/>
          <w:sz w:val="24"/>
          <w:szCs w:val="24"/>
        </w:rPr>
        <w:t xml:space="preserve">СПб ГБУЗ «Городской кожно-венерологический диспансер» </w:t>
      </w:r>
      <w:r>
        <w:rPr>
          <w:rFonts w:ascii="Times New Roman" w:cs="Times New Roman" w:hAnsi="Times New Roman"/>
          <w:sz w:val="24"/>
          <w:szCs w:val="24"/>
        </w:rPr>
        <w:t>от 26.05.2015</w:t>
      </w:r>
      <w:r>
        <w:rPr>
          <w:rFonts w:ascii="Times New Roman" w:cs="Times New Roman" w:hAnsi="Times New Roman"/>
          <w:sz w:val="24"/>
          <w:szCs w:val="24"/>
        </w:rPr>
        <w:t xml:space="preserve"> года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numPr>
          <w:ilvl w:val="0"/>
          <w:numId w:val="5"/>
        </w:numPr>
        <w:spacing w:after="0" w:line="360" w:lineRule="auto"/>
        <w:ind w:right="42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будние дни – с 16.00 до 19</w:t>
      </w:r>
      <w:r>
        <w:rPr>
          <w:rFonts w:ascii="Times New Roman" w:cs="Times New Roman" w:hAnsi="Times New Roman"/>
          <w:sz w:val="24"/>
          <w:szCs w:val="24"/>
        </w:rPr>
        <w:t>.00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numPr>
          <w:ilvl w:val="0"/>
          <w:numId w:val="5"/>
        </w:numPr>
        <w:spacing w:after="0" w:line="360" w:lineRule="auto"/>
        <w:ind w:right="42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выходные дни  с 1</w:t>
      </w:r>
      <w:r>
        <w:rPr>
          <w:rFonts w:ascii="Times New Roman" w:cs="Times New Roman" w:hAnsi="Times New Roman"/>
          <w:sz w:val="24"/>
          <w:szCs w:val="24"/>
        </w:rPr>
        <w:t>2.00 до 14.00 и с 17.00 до 19.00</w:t>
      </w:r>
    </w:p>
    <w:p>
      <w:pPr>
        <w:pBdr>
          <w:bottom w:val="single" w:color="auto" w:sz="4" w:space="1"/>
        </w:pBdr>
        <w:shd w:val="clear" w:color="auto" w:fill="ffffff"/>
        <w:spacing w:after="0" w:line="360" w:lineRule="auto"/>
        <w:ind w:left="0" w:firstLine="0"/>
        <w:rPr>
          <w:rFonts w:ascii="Times New Roman" w:cs="Times New Roman" w:hAnsi="Times New Roman"/>
        </w:rPr>
      </w:pPr>
    </w:p>
    <w:p>
      <w:pPr>
        <w:tabs>
          <w:tab w:val="left" w:pos="4395"/>
          <w:tab w:val="left" w:pos="5387"/>
          <w:tab w:val="right" w:pos="9072"/>
        </w:tabs>
        <w:spacing w:after="0" w:line="240"/>
        <w:rPr>
          <w:rFonts w:ascii="Times New Roman" w:cs="Times New Roman" w:hAnsi="Times New Roman"/>
        </w:rPr>
      </w:pPr>
    </w:p>
    <w:p>
      <w:pPr>
        <w:tabs>
          <w:tab w:val="left" w:pos="4395"/>
          <w:tab w:val="left" w:pos="5387"/>
          <w:tab w:val="right" w:pos="9072"/>
        </w:tabs>
        <w:spacing w:after="0" w:line="240"/>
        <w:ind w:left="-567"/>
        <w:jc w:val="right"/>
        <w:rPr>
          <w:color w:val="215867" w:themeColor="accent5" w:themeShade="80"/>
        </w:rPr>
      </w:pPr>
      <w:r>
        <w:rPr>
          <w:rFonts w:ascii="Times New Roman" w:cs="Times New Roman" w:hAnsi="Times New Roman"/>
          <w:b/>
          <w:color w:val="215867" w:themeColor="accent5" w:themeShade="80"/>
        </w:rPr>
        <w:t xml:space="preserve">СПб ГБУЗ «Городской кожно-венерологический диспансер»    </w:t>
      </w:r>
    </w:p>
    <w:p>
      <w:pPr>
        <w:tabs>
          <w:tab w:val="left" w:pos="4395"/>
          <w:tab w:val="left" w:pos="5387"/>
          <w:tab w:val="right" w:pos="9072"/>
        </w:tabs>
        <w:spacing w:after="0" w:line="240"/>
        <w:ind w:left="-567"/>
        <w:jc w:val="right"/>
        <w:rPr>
          <w:rFonts w:ascii="Times New Roman" w:cs="Times New Roman" w:hAnsi="Times New Roman"/>
          <w:b/>
          <w:sz w:val="20"/>
          <w:szCs w:val="20"/>
        </w:rPr>
      </w:pPr>
    </w:p>
    <w:p>
      <w:pPr>
        <w:tabs>
          <w:tab w:val="left" w:pos="4395"/>
          <w:tab w:val="left" w:pos="5387"/>
          <w:tab w:val="right" w:pos="9072"/>
        </w:tabs>
        <w:spacing w:after="0" w:line="240"/>
        <w:ind w:left="-567"/>
        <w:jc w:val="right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 xml:space="preserve">Адрес:  </w:t>
      </w:r>
      <w:r>
        <w:rPr>
          <w:rFonts w:ascii="Times New Roman" w:cs="Times New Roman" w:hAnsi="Times New Roman"/>
        </w:rPr>
        <w:t xml:space="preserve">г. Санкт-Петербург, </w:t>
      </w:r>
      <w:r>
        <w:rPr>
          <w:rFonts w:ascii="Times New Roman" w:cs="Times New Roman" w:hAnsi="Times New Roman"/>
        </w:rPr>
        <w:t>наб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реки </w:t>
      </w:r>
      <w:r>
        <w:rPr>
          <w:rFonts w:ascii="Times New Roman" w:cs="Times New Roman" w:hAnsi="Times New Roman"/>
        </w:rPr>
        <w:t>Волковки</w:t>
      </w:r>
      <w:r>
        <w:rPr>
          <w:rFonts w:ascii="Times New Roman" w:cs="Times New Roman" w:hAnsi="Times New Roman"/>
        </w:rPr>
        <w:t>, д. 3, литер</w:t>
      </w:r>
      <w:r>
        <w:rPr>
          <w:rFonts w:ascii="Times New Roman" w:cs="Times New Roman" w:hAnsi="Times New Roman"/>
        </w:rPr>
        <w:t xml:space="preserve"> А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bCs/>
        </w:rPr>
        <w:t>(1 этаж)</w:t>
      </w:r>
    </w:p>
    <w:p>
      <w:pPr>
        <w:tabs>
          <w:tab w:val="left" w:pos="4395"/>
          <w:tab w:val="left" w:pos="5387"/>
          <w:tab w:val="right" w:pos="9072"/>
        </w:tabs>
        <w:spacing w:after="0" w:line="240"/>
        <w:ind w:left="-567"/>
        <w:jc w:val="right"/>
        <w:rPr>
          <w:rFonts w:ascii="Times New Roman" w:cs="Times New Roman" w:hAnsi="Times New Roman"/>
          <w:b/>
          <w:bCs/>
        </w:rPr>
      </w:pPr>
    </w:p>
    <w:p>
      <w:pPr>
        <w:pStyle w:val="Normal(Web)"/>
        <w:shd w:val="clear" w:color="auto" w:fill="ffffff"/>
        <w:spacing w:before="0" w:after="0" w:line="240" w:lineRule="auto"/>
        <w:ind w:hanging="567"/>
        <w:jc w:val="right"/>
        <w:rPr>
          <w:rFonts w:ascii="Times New Roman" w:cs="Times New Roman" w:hAnsi="Times New Roman"/>
          <w:sz w:val="26"/>
          <w:szCs w:val="26"/>
        </w:rPr>
      </w:pPr>
      <w:r>
        <w:rPr>
          <w:rStyle w:val="Strong"/>
          <w:sz w:val="22"/>
          <w:szCs w:val="22"/>
        </w:rPr>
        <w:t>Телефон: </w:t>
      </w:r>
      <w:r>
        <w:rPr>
          <w:rStyle w:val="Strong"/>
          <w:sz w:val="22"/>
          <w:szCs w:val="22"/>
        </w:rPr>
        <w:t>8 (812) 246-38-60</w:t>
      </w:r>
      <w:r>
        <w:rPr>
          <w:rStyle w:val="Strong"/>
          <w:sz w:val="22"/>
          <w:szCs w:val="22"/>
        </w:rPr>
        <w:t> </w:t>
      </w:r>
    </w:p>
    <w:sectPr>
      <w:pgSz w:w="11906" w:h="16838"/>
      <w:pgMar w:top="426" w:right="566" w:bottom="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8" w:hanging="948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668" w:hanging="948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848" w:hanging="948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340" w:hanging="108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880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3060" w:hanging="144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01"/>
    <w:rsid w:val="000051D2"/>
    <w:rsid w:val="00052E01"/>
    <w:rsid w:val="00147800"/>
    <w:rsid w:val="001B771D"/>
    <w:rsid w:val="0025133E"/>
    <w:rsid w:val="00252227"/>
    <w:rsid w:val="002529AE"/>
    <w:rsid w:val="002666A6"/>
    <w:rsid w:val="00280C29"/>
    <w:rsid w:val="003578E6"/>
    <w:rsid w:val="003F79B7"/>
    <w:rsid w:val="004153B7"/>
    <w:rsid w:val="004B1411"/>
    <w:rsid w:val="0051154F"/>
    <w:rsid w:val="0057709E"/>
    <w:rsid w:val="005E7F9C"/>
    <w:rsid w:val="00611D4F"/>
    <w:rsid w:val="00656F6C"/>
    <w:rsid w:val="00674F8C"/>
    <w:rsid w:val="006E12CA"/>
    <w:rsid w:val="007072CA"/>
    <w:rsid w:val="00721C29"/>
    <w:rsid w:val="00760E4B"/>
    <w:rsid w:val="007D1509"/>
    <w:rsid w:val="008F11E8"/>
    <w:rsid w:val="008F7BEC"/>
    <w:rsid w:val="00914222"/>
    <w:rsid w:val="00957F5F"/>
    <w:rsid w:val="00A05471"/>
    <w:rsid w:val="00A730BF"/>
    <w:rsid w:val="00AA5BEE"/>
    <w:rsid w:val="00B027FD"/>
    <w:rsid w:val="00BC6837"/>
    <w:rsid w:val="00C02039"/>
    <w:rsid w:val="00C47B9C"/>
    <w:rsid w:val="00C919F1"/>
    <w:rsid w:val="00CE775F"/>
    <w:rsid w:val="00DE5C18"/>
    <w:rsid w:val="00E044A7"/>
    <w:rsid w:val="00E41406"/>
    <w:rsid w:val="00E461D9"/>
    <w:rsid w:val="00E67810"/>
    <w:rsid w:val="00E7070A"/>
    <w:rsid w:val="00E87D75"/>
    <w:rsid w:val="00F138FB"/>
    <w:rsid w:val="00F54B2C"/>
    <w:rsid w:val="00F60C82"/>
    <w:rsid w:val="00F73F7E"/>
    <w:rsid w:val="00FB2307"/>
    <w:rsid w:val="00FB7CCC"/>
    <w:rsid w:val="00FC2207"/>
    <w:rsid w:val="00FC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openxmlformats.org/officeDocument/2006/relationships/image" Target="media/image1.png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APO-KAB28</dc:creator>
  <cp:lastModifiedBy>Мария Кривенко</cp:lastModifiedBy>
</cp:coreProperties>
</file>